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A2" w:rsidRPr="00DA780F" w:rsidRDefault="004567A2" w:rsidP="004567A2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4567A2" w:rsidRPr="00DA780F" w:rsidRDefault="004567A2" w:rsidP="004567A2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4567A2" w:rsidRPr="00DA780F" w:rsidRDefault="004567A2" w:rsidP="004567A2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соблюдения требований законодательства о размещении заказов Муниципальным бюджетным общеобразовательным учреждением «Средняя общеобразовательная школа №32 с углубленным изучением английского языка»</w:t>
      </w:r>
    </w:p>
    <w:p w:rsidR="004567A2" w:rsidRPr="00DA780F" w:rsidRDefault="004567A2" w:rsidP="004567A2">
      <w:pPr>
        <w:jc w:val="center"/>
        <w:rPr>
          <w:b/>
          <w:sz w:val="26"/>
          <w:szCs w:val="26"/>
        </w:rPr>
      </w:pPr>
    </w:p>
    <w:p w:rsidR="00466B5E" w:rsidRPr="00DA780F" w:rsidRDefault="00466B5E" w:rsidP="00466B5E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466B5E" w:rsidRPr="00DA780F" w:rsidRDefault="00466B5E" w:rsidP="00466B5E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 w:rsidR="00B746E3">
        <w:rPr>
          <w:sz w:val="26"/>
          <w:szCs w:val="26"/>
        </w:rPr>
        <w:t>рального закона от 05.04.2013</w:t>
      </w:r>
      <w:bookmarkStart w:id="0" w:name="_GoBack"/>
      <w:bookmarkEnd w:id="0"/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466B5E" w:rsidRPr="00DA780F" w:rsidRDefault="00466B5E" w:rsidP="00466B5E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466B5E" w:rsidRPr="00DA780F" w:rsidRDefault="00466B5E" w:rsidP="00466B5E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466B5E" w:rsidRPr="00DA780F" w:rsidRDefault="00466B5E" w:rsidP="00466B5E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и.о.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председателя Контрольно-счетной палаты Озерского городского округа от 28.12.2017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74 «Об утверждении плана проверок осуществления закупок товаров, работ, услуг для обеспечения нужд Озерского городского округа на 1 полугодие 2018 года»;</w:t>
      </w:r>
    </w:p>
    <w:p w:rsidR="00466B5E" w:rsidRPr="00DA780F" w:rsidRDefault="00466B5E" w:rsidP="00466B5E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10.01.2018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466B5E" w:rsidRPr="00DA780F" w:rsidRDefault="00466B5E" w:rsidP="00466B5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ab/>
      </w:r>
      <w:r w:rsidRPr="00DA780F">
        <w:rPr>
          <w:b/>
          <w:bCs/>
          <w:sz w:val="26"/>
          <w:szCs w:val="26"/>
        </w:rPr>
        <w:t>Предмет проверки</w:t>
      </w:r>
      <w:r w:rsidRPr="00DA780F">
        <w:rPr>
          <w:sz w:val="26"/>
          <w:szCs w:val="26"/>
        </w:rPr>
        <w:t>: соблюдение Муниципальным бюджетным общеобразовательным учреждением «Средняя общеобразовательная школа №32 с углубленным изучением английского языка»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466B5E" w:rsidRPr="00DA780F" w:rsidRDefault="00466B5E" w:rsidP="00466B5E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80F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DA780F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66B5E" w:rsidRPr="00DA780F" w:rsidRDefault="00466B5E" w:rsidP="00466B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ab/>
      </w:r>
      <w:r w:rsidRPr="00DA780F">
        <w:rPr>
          <w:b/>
          <w:bCs/>
          <w:sz w:val="26"/>
          <w:szCs w:val="26"/>
        </w:rPr>
        <w:t xml:space="preserve">Проверяемый период: </w:t>
      </w:r>
      <w:r w:rsidRPr="00DA780F">
        <w:rPr>
          <w:sz w:val="26"/>
          <w:szCs w:val="26"/>
        </w:rPr>
        <w:t>с 01.12.2016 по 31.12.2017.</w:t>
      </w:r>
    </w:p>
    <w:p w:rsidR="004567A2" w:rsidRPr="00DA780F" w:rsidRDefault="004567A2" w:rsidP="004567A2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p w:rsidR="004567A2" w:rsidRPr="0096645E" w:rsidRDefault="004567A2" w:rsidP="004567A2">
      <w:pPr>
        <w:jc w:val="both"/>
        <w:rPr>
          <w:sz w:val="16"/>
          <w:szCs w:val="1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4567A2" w:rsidRPr="000B04B8" w:rsidTr="00605E9F">
        <w:trPr>
          <w:trHeight w:val="1068"/>
        </w:trPr>
        <w:tc>
          <w:tcPr>
            <w:tcW w:w="648" w:type="dxa"/>
            <w:shd w:val="clear" w:color="auto" w:fill="auto"/>
          </w:tcPr>
          <w:p w:rsidR="004567A2" w:rsidRPr="00CB6E99" w:rsidRDefault="004567A2" w:rsidP="00605E9F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№</w:t>
            </w:r>
          </w:p>
          <w:p w:rsidR="004567A2" w:rsidRPr="00CB6E99" w:rsidRDefault="004567A2" w:rsidP="00605E9F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п/п</w:t>
            </w:r>
          </w:p>
        </w:tc>
        <w:tc>
          <w:tcPr>
            <w:tcW w:w="3600" w:type="dxa"/>
            <w:shd w:val="clear" w:color="auto" w:fill="auto"/>
          </w:tcPr>
          <w:p w:rsidR="004567A2" w:rsidRPr="00CB6E99" w:rsidRDefault="004567A2" w:rsidP="00466B5E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 xml:space="preserve">Норма Федерального закона № </w:t>
            </w:r>
            <w:r w:rsidR="00466B5E">
              <w:rPr>
                <w:sz w:val="26"/>
                <w:szCs w:val="26"/>
              </w:rPr>
              <w:t>4</w:t>
            </w:r>
            <w:r w:rsidRPr="00CB6E99">
              <w:rPr>
                <w:sz w:val="26"/>
                <w:szCs w:val="26"/>
              </w:rPr>
              <w:t xml:space="preserve">4-ФЗ, иных нормативных правовых актов </w:t>
            </w:r>
            <w:r w:rsidR="00466B5E">
              <w:rPr>
                <w:sz w:val="26"/>
                <w:szCs w:val="26"/>
              </w:rPr>
              <w:t xml:space="preserve">о контрактной системе </w:t>
            </w:r>
            <w:r w:rsidRPr="00CB6E99">
              <w:rPr>
                <w:sz w:val="26"/>
                <w:szCs w:val="26"/>
              </w:rPr>
              <w:t xml:space="preserve">в сфере </w:t>
            </w:r>
            <w:r w:rsidR="00466B5E">
              <w:rPr>
                <w:sz w:val="26"/>
                <w:szCs w:val="26"/>
              </w:rPr>
              <w:t>закупок</w:t>
            </w:r>
          </w:p>
        </w:tc>
        <w:tc>
          <w:tcPr>
            <w:tcW w:w="5648" w:type="dxa"/>
            <w:shd w:val="clear" w:color="auto" w:fill="auto"/>
          </w:tcPr>
          <w:p w:rsidR="004567A2" w:rsidRPr="00CB6E99" w:rsidRDefault="004567A2" w:rsidP="00605E9F">
            <w:pPr>
              <w:jc w:val="center"/>
              <w:rPr>
                <w:sz w:val="26"/>
                <w:szCs w:val="26"/>
              </w:rPr>
            </w:pPr>
          </w:p>
          <w:p w:rsidR="004567A2" w:rsidRPr="00CB6E99" w:rsidRDefault="004567A2" w:rsidP="00605E9F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Описание нарушения</w:t>
            </w:r>
          </w:p>
        </w:tc>
      </w:tr>
      <w:tr w:rsidR="00E72744" w:rsidRPr="00CB6E99" w:rsidTr="00605E9F">
        <w:tc>
          <w:tcPr>
            <w:tcW w:w="648" w:type="dxa"/>
            <w:shd w:val="clear" w:color="auto" w:fill="auto"/>
          </w:tcPr>
          <w:p w:rsidR="00E72744" w:rsidRPr="00F86597" w:rsidRDefault="00F86597" w:rsidP="00605E9F">
            <w:pPr>
              <w:jc w:val="center"/>
            </w:pPr>
            <w:r w:rsidRPr="00C1248A">
              <w:t>1</w:t>
            </w:r>
          </w:p>
        </w:tc>
        <w:tc>
          <w:tcPr>
            <w:tcW w:w="3600" w:type="dxa"/>
            <w:shd w:val="clear" w:color="auto" w:fill="auto"/>
          </w:tcPr>
          <w:p w:rsidR="00E72744" w:rsidRPr="00F86597" w:rsidRDefault="00DA780F" w:rsidP="00DA780F">
            <w:pPr>
              <w:jc w:val="both"/>
            </w:pPr>
            <w:r>
              <w:rPr>
                <w:bCs/>
              </w:rPr>
              <w:t>Ч</w:t>
            </w:r>
            <w:r w:rsidR="00E72744" w:rsidRPr="00F86597">
              <w:rPr>
                <w:bCs/>
              </w:rPr>
              <w:t>асть 2 статьи 34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E72744" w:rsidRPr="00F86597" w:rsidRDefault="00E72744" w:rsidP="00C1248A">
            <w:pPr>
              <w:jc w:val="both"/>
            </w:pPr>
            <w:r w:rsidRPr="00F86597">
              <w:rPr>
                <w:bCs/>
              </w:rPr>
              <w:t xml:space="preserve">5 договоров не содержат цены контракта и обязательного требования закона </w:t>
            </w:r>
            <w:r w:rsidRPr="00F86597">
              <w:t>–</w:t>
            </w:r>
            <w:r w:rsidRPr="00F86597">
              <w:rPr>
                <w:bCs/>
              </w:rPr>
              <w:t xml:space="preserve"> условия о том, что цена контракта является твердой и определяется на весь срок исполнения </w:t>
            </w:r>
            <w:r w:rsidR="00C1248A">
              <w:rPr>
                <w:bCs/>
              </w:rPr>
              <w:t>договора</w:t>
            </w:r>
          </w:p>
        </w:tc>
      </w:tr>
      <w:tr w:rsidR="00E72744" w:rsidRPr="00F86597" w:rsidTr="00605E9F">
        <w:tc>
          <w:tcPr>
            <w:tcW w:w="648" w:type="dxa"/>
            <w:shd w:val="clear" w:color="auto" w:fill="auto"/>
          </w:tcPr>
          <w:p w:rsidR="00E72744" w:rsidRPr="00F86597" w:rsidRDefault="00F86597" w:rsidP="00605E9F">
            <w:pPr>
              <w:jc w:val="center"/>
            </w:pPr>
            <w:r w:rsidRPr="00F86597">
              <w:t>2</w:t>
            </w:r>
          </w:p>
        </w:tc>
        <w:tc>
          <w:tcPr>
            <w:tcW w:w="3600" w:type="dxa"/>
            <w:shd w:val="clear" w:color="auto" w:fill="auto"/>
          </w:tcPr>
          <w:p w:rsidR="00E72744" w:rsidRPr="000F2A13" w:rsidRDefault="00DA780F" w:rsidP="00F86597">
            <w:pPr>
              <w:jc w:val="both"/>
            </w:pPr>
            <w:r>
              <w:t>С</w:t>
            </w:r>
            <w:r w:rsidR="00F86597" w:rsidRPr="000F2A13">
              <w:t>татья 34, часть 1 статьи 95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E72744" w:rsidRPr="000F2A13" w:rsidRDefault="00DA780F" w:rsidP="00F86597">
            <w:pPr>
              <w:jc w:val="both"/>
            </w:pPr>
            <w:r>
              <w:t>В</w:t>
            </w:r>
            <w:r w:rsidR="00F86597" w:rsidRPr="000F2A13">
              <w:t xml:space="preserve"> условиях 5 договоров предусмотрена возможность изменения цены договора</w:t>
            </w:r>
          </w:p>
        </w:tc>
      </w:tr>
      <w:tr w:rsidR="004567A2" w:rsidRPr="00CB6E99" w:rsidTr="00605E9F">
        <w:tc>
          <w:tcPr>
            <w:tcW w:w="648" w:type="dxa"/>
            <w:shd w:val="clear" w:color="auto" w:fill="auto"/>
          </w:tcPr>
          <w:p w:rsidR="004567A2" w:rsidRPr="00CB6E99" w:rsidRDefault="00C1248A" w:rsidP="00C1248A">
            <w:pPr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4567A2" w:rsidRPr="00CB6E99" w:rsidRDefault="00DA780F" w:rsidP="00DA780F">
            <w:pPr>
              <w:jc w:val="both"/>
              <w:rPr>
                <w:sz w:val="26"/>
                <w:szCs w:val="26"/>
              </w:rPr>
            </w:pPr>
            <w:r>
              <w:t>Ч</w:t>
            </w:r>
            <w:r w:rsidR="00466B5E" w:rsidRPr="00466B5E">
              <w:t>аст</w:t>
            </w:r>
            <w:r w:rsidR="00466B5E">
              <w:t>ь</w:t>
            </w:r>
            <w:r w:rsidR="00466B5E" w:rsidRPr="00466B5E">
              <w:t xml:space="preserve"> 1 пункта 1 подпункта б</w:t>
            </w:r>
            <w:r w:rsidR="00466B5E" w:rsidRPr="001A5593">
              <w:rPr>
                <w:color w:val="FF0000"/>
              </w:rPr>
              <w:t xml:space="preserve"> </w:t>
            </w:r>
            <w:r w:rsidR="00466B5E" w:rsidRPr="00466B5E">
              <w:t>статьи 95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567A2" w:rsidRPr="00466B5E" w:rsidRDefault="00DA780F" w:rsidP="00605E9F">
            <w:pPr>
              <w:jc w:val="both"/>
              <w:rPr>
                <w:highlight w:val="lightGray"/>
              </w:rPr>
            </w:pPr>
            <w:r>
              <w:t>В</w:t>
            </w:r>
            <w:r w:rsidR="00466B5E" w:rsidRPr="00466B5E">
              <w:t xml:space="preserve"> ходе исполнения 23 договоров заключались дополнительные соглашения в части изменения цены договоров и, соответственно, объема поставки товаров в отсутствие в таких договорах условия об </w:t>
            </w:r>
            <w:r w:rsidR="00466B5E" w:rsidRPr="00466B5E">
              <w:lastRenderedPageBreak/>
              <w:t>увеличении (уменьшении) предусмотренного контрактом количества товара не более чем на 10%. При этом почти по всем договорам произведено увеличение (уменьшение) количества товара и цены более чем на 10%</w:t>
            </w:r>
          </w:p>
        </w:tc>
      </w:tr>
      <w:tr w:rsidR="004567A2" w:rsidRPr="00A54CE4" w:rsidTr="00605E9F">
        <w:tc>
          <w:tcPr>
            <w:tcW w:w="648" w:type="dxa"/>
            <w:shd w:val="clear" w:color="auto" w:fill="auto"/>
          </w:tcPr>
          <w:p w:rsidR="004567A2" w:rsidRPr="00A54CE4" w:rsidRDefault="00C1248A" w:rsidP="00605E9F">
            <w:pPr>
              <w:jc w:val="center"/>
            </w:pPr>
            <w:r>
              <w:lastRenderedPageBreak/>
              <w:t>4</w:t>
            </w:r>
          </w:p>
        </w:tc>
        <w:tc>
          <w:tcPr>
            <w:tcW w:w="3600" w:type="dxa"/>
            <w:shd w:val="clear" w:color="auto" w:fill="auto"/>
          </w:tcPr>
          <w:p w:rsidR="004567A2" w:rsidRPr="00A54CE4" w:rsidRDefault="00DA780F" w:rsidP="00A54CE4">
            <w:pPr>
              <w:jc w:val="both"/>
            </w:pPr>
            <w:r>
              <w:t>П</w:t>
            </w:r>
            <w:r w:rsidR="00A54CE4" w:rsidRPr="00A54CE4">
              <w:t>ункт 1 части 1 статьи 95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567A2" w:rsidRPr="00A54CE4" w:rsidRDefault="00DA780F" w:rsidP="00DA780F">
            <w:pPr>
              <w:jc w:val="both"/>
            </w:pPr>
            <w:r>
              <w:t>П</w:t>
            </w:r>
            <w:r w:rsidR="00A54CE4" w:rsidRPr="000F2A13">
              <w:t>ри</w:t>
            </w:r>
            <w:r w:rsidR="00A54CE4" w:rsidRPr="001A5593">
              <w:rPr>
                <w:color w:val="FF0000"/>
              </w:rPr>
              <w:t xml:space="preserve"> </w:t>
            </w:r>
            <w:r w:rsidR="00A54CE4" w:rsidRPr="00A54CE4">
              <w:t>отсутствии в контракте условия о возможности изменения по соглашению сторон количества товара, объема работы, услуги и соответственно цены контракта не более чем на 10%, при исполнении изменены условия 5 договоров на оказание услуг, выполнение работ</w:t>
            </w:r>
          </w:p>
        </w:tc>
      </w:tr>
      <w:tr w:rsidR="004567A2" w:rsidRPr="00CB6E99" w:rsidTr="00605E9F">
        <w:tc>
          <w:tcPr>
            <w:tcW w:w="648" w:type="dxa"/>
            <w:shd w:val="clear" w:color="auto" w:fill="auto"/>
          </w:tcPr>
          <w:p w:rsidR="004567A2" w:rsidRPr="00CB6E99" w:rsidRDefault="00C1248A" w:rsidP="00605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4567A2" w:rsidRPr="007756C4" w:rsidRDefault="00DA780F" w:rsidP="00DA780F">
            <w:pPr>
              <w:jc w:val="both"/>
            </w:pPr>
            <w:r>
              <w:t>П</w:t>
            </w:r>
            <w:r w:rsidR="007756C4" w:rsidRPr="007756C4">
              <w:t>ункт 1 части 1 статьи 95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567A2" w:rsidRPr="007756C4" w:rsidRDefault="00DA780F" w:rsidP="00DA780F">
            <w:pPr>
              <w:jc w:val="both"/>
            </w:pPr>
            <w:r>
              <w:t>П</w:t>
            </w:r>
            <w:r w:rsidR="007756C4" w:rsidRPr="007756C4">
              <w:t>ри наличии предусмотренной возможности изменения объема услуги в пределах 10% при исполнении 1 договора, увеличена цена договора, что составило 111,88% первоначальной цены договора</w:t>
            </w:r>
          </w:p>
        </w:tc>
      </w:tr>
      <w:tr w:rsidR="004567A2" w:rsidRPr="00CB6E99" w:rsidTr="00605E9F">
        <w:tc>
          <w:tcPr>
            <w:tcW w:w="648" w:type="dxa"/>
            <w:shd w:val="clear" w:color="auto" w:fill="auto"/>
          </w:tcPr>
          <w:p w:rsidR="004567A2" w:rsidRPr="00CB6E99" w:rsidRDefault="00C1248A" w:rsidP="00605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4567A2" w:rsidRPr="00CB6E99" w:rsidRDefault="00DA780F" w:rsidP="00DA780F">
            <w:pPr>
              <w:jc w:val="both"/>
              <w:rPr>
                <w:sz w:val="26"/>
                <w:szCs w:val="26"/>
              </w:rPr>
            </w:pPr>
            <w:r>
              <w:t>Ч</w:t>
            </w:r>
            <w:r w:rsidR="007756C4" w:rsidRPr="007756C4">
              <w:t>аст</w:t>
            </w:r>
            <w:r w:rsidR="007756C4">
              <w:t>ь</w:t>
            </w:r>
            <w:r w:rsidR="007756C4" w:rsidRPr="007756C4">
              <w:t xml:space="preserve"> 13.1 статьи 34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567A2" w:rsidRPr="007756C4" w:rsidRDefault="00DA780F" w:rsidP="00E72744">
            <w:pPr>
              <w:jc w:val="both"/>
            </w:pPr>
            <w:r>
              <w:t>С</w:t>
            </w:r>
            <w:r w:rsidR="007756C4" w:rsidRPr="007756C4">
              <w:t xml:space="preserve">рок оплаты выполненной работы, оказанной услуги составил более тридцати дней с даты подписания документа о приемке, предусмотренного частью 7 статьи 94 Федерального закона № 44-ФЗ, при исполнении </w:t>
            </w:r>
            <w:r w:rsidR="007756C4">
              <w:t>3</w:t>
            </w:r>
            <w:r w:rsidR="007756C4" w:rsidRPr="007756C4">
              <w:t xml:space="preserve"> договоров</w:t>
            </w:r>
          </w:p>
        </w:tc>
      </w:tr>
      <w:tr w:rsidR="004567A2" w:rsidRPr="00CB6E99" w:rsidTr="00605E9F">
        <w:tc>
          <w:tcPr>
            <w:tcW w:w="648" w:type="dxa"/>
            <w:shd w:val="clear" w:color="auto" w:fill="auto"/>
          </w:tcPr>
          <w:p w:rsidR="004567A2" w:rsidRPr="00CB6E99" w:rsidRDefault="00C1248A" w:rsidP="00605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4567A2" w:rsidRPr="00CB6E99" w:rsidRDefault="00DA780F" w:rsidP="000F2A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E72744" w:rsidRPr="000F2A13">
              <w:rPr>
                <w:sz w:val="26"/>
                <w:szCs w:val="26"/>
              </w:rPr>
              <w:t>асть</w:t>
            </w:r>
            <w:r w:rsidR="00E72744">
              <w:rPr>
                <w:sz w:val="26"/>
                <w:szCs w:val="26"/>
              </w:rPr>
              <w:t xml:space="preserve"> 1 статьи 95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567A2" w:rsidRPr="00E72744" w:rsidRDefault="00DA780F" w:rsidP="000F2A13">
            <w:pPr>
              <w:jc w:val="both"/>
            </w:pPr>
            <w:r>
              <w:t>Р</w:t>
            </w:r>
            <w:r w:rsidR="00E72744" w:rsidRPr="00E72744">
              <w:t xml:space="preserve">аботы по 1 договору приняты позднее срока, установленного договором </w:t>
            </w:r>
          </w:p>
        </w:tc>
      </w:tr>
      <w:tr w:rsidR="004567A2" w:rsidRPr="00F86597" w:rsidTr="00605E9F">
        <w:tc>
          <w:tcPr>
            <w:tcW w:w="648" w:type="dxa"/>
            <w:shd w:val="clear" w:color="auto" w:fill="auto"/>
          </w:tcPr>
          <w:p w:rsidR="004567A2" w:rsidRPr="00F86597" w:rsidRDefault="00C1248A" w:rsidP="00605E9F">
            <w:pPr>
              <w:jc w:val="center"/>
            </w:pPr>
            <w:r>
              <w:t>8</w:t>
            </w:r>
          </w:p>
        </w:tc>
        <w:tc>
          <w:tcPr>
            <w:tcW w:w="3600" w:type="dxa"/>
            <w:shd w:val="clear" w:color="auto" w:fill="auto"/>
          </w:tcPr>
          <w:p w:rsidR="004567A2" w:rsidRPr="00F86597" w:rsidRDefault="00DA780F" w:rsidP="00DA780F">
            <w:pPr>
              <w:jc w:val="both"/>
            </w:pPr>
            <w:r>
              <w:t>П</w:t>
            </w:r>
            <w:r w:rsidR="00F86597" w:rsidRPr="00F86597">
              <w:t xml:space="preserve">одпункт </w:t>
            </w:r>
            <w:proofErr w:type="gramStart"/>
            <w:r w:rsidR="00F86597" w:rsidRPr="00F86597">
              <w:t>в</w:t>
            </w:r>
            <w:proofErr w:type="gramEnd"/>
            <w:r w:rsidR="00F86597" w:rsidRPr="00F86597">
              <w:t xml:space="preserve"> </w:t>
            </w:r>
            <w:proofErr w:type="gramStart"/>
            <w:r w:rsidR="00F86597" w:rsidRPr="00F86597">
              <w:t>пункта</w:t>
            </w:r>
            <w:proofErr w:type="gramEnd"/>
            <w:r w:rsidR="00F86597" w:rsidRPr="00F86597">
              <w:t xml:space="preserve"> 26 Поло</w:t>
            </w:r>
            <w:r>
              <w:t>-</w:t>
            </w:r>
            <w:proofErr w:type="spellStart"/>
            <w:r w:rsidR="00F86597" w:rsidRPr="00F86597">
              <w:t>жения</w:t>
            </w:r>
            <w:proofErr w:type="spellEnd"/>
            <w:r w:rsidR="00F86597" w:rsidRPr="00F86597">
              <w:t xml:space="preserve"> о подготовке и </w:t>
            </w:r>
            <w:proofErr w:type="spellStart"/>
            <w:r w:rsidR="00F86597" w:rsidRPr="00F86597">
              <w:t>разме</w:t>
            </w:r>
            <w:r>
              <w:t>-</w:t>
            </w:r>
            <w:r w:rsidR="00F86597" w:rsidRPr="00F86597">
              <w:t>щении</w:t>
            </w:r>
            <w:proofErr w:type="spellEnd"/>
            <w:r w:rsidR="00F86597" w:rsidRPr="00F86597">
              <w:t xml:space="preserve"> отчета, утвержденного постановлением Правительства</w:t>
            </w:r>
            <w:r w:rsidR="001A5593">
              <w:t xml:space="preserve"> </w:t>
            </w:r>
            <w:r w:rsidR="001A5593" w:rsidRPr="000F2A13">
              <w:t>РФ</w:t>
            </w:r>
            <w:r w:rsidR="00F86597" w:rsidRPr="00F86597">
              <w:t xml:space="preserve"> от </w:t>
            </w:r>
            <w:r w:rsidR="00F86597" w:rsidRPr="00F86597">
              <w:rPr>
                <w:rFonts w:eastAsiaTheme="minorHAnsi"/>
              </w:rPr>
              <w:t>28.11.2013 № 1093</w:t>
            </w:r>
          </w:p>
        </w:tc>
        <w:tc>
          <w:tcPr>
            <w:tcW w:w="5648" w:type="dxa"/>
            <w:shd w:val="clear" w:color="auto" w:fill="auto"/>
          </w:tcPr>
          <w:p w:rsidR="004567A2" w:rsidRPr="00F86597" w:rsidRDefault="00DA780F" w:rsidP="00DA780F">
            <w:pPr>
              <w:jc w:val="both"/>
            </w:pPr>
            <w:r>
              <w:t>В</w:t>
            </w:r>
            <w:r w:rsidR="00D61912">
              <w:t xml:space="preserve"> отчетах об исполнении 2 договоров (отдельного этапа исполнения договора) </w:t>
            </w:r>
            <w:r w:rsidR="00D61912" w:rsidRPr="00D61912">
              <w:t xml:space="preserve">не указаны реквизиты документов, подтверждающих </w:t>
            </w:r>
            <w:r w:rsidR="00D61912" w:rsidRPr="00D61912">
              <w:rPr>
                <w:rFonts w:eastAsiaTheme="minorHAnsi"/>
                <w:lang w:eastAsia="en-US"/>
              </w:rPr>
              <w:t>исполнение обязательства по оплате или поставке (оказанию) товаров, услуг</w:t>
            </w:r>
          </w:p>
        </w:tc>
      </w:tr>
      <w:tr w:rsidR="004567A2" w:rsidRPr="00D61912" w:rsidTr="00605E9F">
        <w:tc>
          <w:tcPr>
            <w:tcW w:w="648" w:type="dxa"/>
            <w:shd w:val="clear" w:color="auto" w:fill="auto"/>
          </w:tcPr>
          <w:p w:rsidR="004567A2" w:rsidRPr="00D61912" w:rsidRDefault="00C1248A" w:rsidP="00605E9F">
            <w:pPr>
              <w:jc w:val="center"/>
            </w:pPr>
            <w:r>
              <w:t>9</w:t>
            </w:r>
          </w:p>
        </w:tc>
        <w:tc>
          <w:tcPr>
            <w:tcW w:w="3600" w:type="dxa"/>
            <w:shd w:val="clear" w:color="auto" w:fill="auto"/>
          </w:tcPr>
          <w:p w:rsidR="004567A2" w:rsidRPr="00D61912" w:rsidRDefault="00DA780F" w:rsidP="00DA780F">
            <w:pPr>
              <w:jc w:val="both"/>
            </w:pPr>
            <w:r>
              <w:t>Ч</w:t>
            </w:r>
            <w:r w:rsidR="00D61912" w:rsidRPr="00D61912">
              <w:t>асть 9 статьи 94 Федерального закона № 44-ФЗ, пункта 3 Положения о подготовке и размещении отчета</w:t>
            </w:r>
          </w:p>
        </w:tc>
        <w:tc>
          <w:tcPr>
            <w:tcW w:w="5648" w:type="dxa"/>
            <w:shd w:val="clear" w:color="auto" w:fill="auto"/>
          </w:tcPr>
          <w:p w:rsidR="004567A2" w:rsidRPr="00D61912" w:rsidRDefault="00DA780F" w:rsidP="00DA780F">
            <w:pPr>
              <w:jc w:val="both"/>
            </w:pPr>
            <w:r>
              <w:t>Н</w:t>
            </w:r>
            <w:r w:rsidR="00D61912" w:rsidRPr="00D61912">
              <w:t>е размещены в единой информационной системе в сфере закупок отчеты о результатах отдельных этапов исполнения 5 договоров</w:t>
            </w:r>
          </w:p>
        </w:tc>
      </w:tr>
      <w:tr w:rsidR="004567A2" w:rsidRPr="008E4973" w:rsidTr="00605E9F">
        <w:tc>
          <w:tcPr>
            <w:tcW w:w="648" w:type="dxa"/>
            <w:shd w:val="clear" w:color="auto" w:fill="auto"/>
          </w:tcPr>
          <w:p w:rsidR="004567A2" w:rsidRPr="008E4973" w:rsidRDefault="00C1248A" w:rsidP="00C1248A">
            <w:pPr>
              <w:jc w:val="center"/>
            </w:pPr>
            <w:r>
              <w:t>10</w:t>
            </w:r>
          </w:p>
        </w:tc>
        <w:tc>
          <w:tcPr>
            <w:tcW w:w="3600" w:type="dxa"/>
            <w:shd w:val="clear" w:color="auto" w:fill="auto"/>
          </w:tcPr>
          <w:p w:rsidR="004567A2" w:rsidRPr="008E4973" w:rsidRDefault="00DA780F" w:rsidP="00DA780F">
            <w:pPr>
              <w:jc w:val="both"/>
            </w:pPr>
            <w:r>
              <w:t>Ч</w:t>
            </w:r>
            <w:r w:rsidR="008E4973" w:rsidRPr="008E4973">
              <w:t>асти 1, 2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567A2" w:rsidRPr="008E4973" w:rsidRDefault="00DA780F" w:rsidP="00DA780F">
            <w:pPr>
              <w:jc w:val="both"/>
            </w:pPr>
            <w:r>
              <w:t>Н</w:t>
            </w:r>
            <w:r w:rsidR="008E4973" w:rsidRPr="008E4973">
              <w:t xml:space="preserve">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      </w:r>
            <w:r w:rsidR="008E4973" w:rsidRPr="008E4973">
              <w:tab/>
              <w:t>информация о заключении и исполнении 2 договоров</w:t>
            </w:r>
          </w:p>
        </w:tc>
      </w:tr>
      <w:tr w:rsidR="004567A2" w:rsidRPr="008E4973" w:rsidTr="00605E9F">
        <w:tc>
          <w:tcPr>
            <w:tcW w:w="648" w:type="dxa"/>
            <w:shd w:val="clear" w:color="auto" w:fill="auto"/>
          </w:tcPr>
          <w:p w:rsidR="004567A2" w:rsidRPr="008E4973" w:rsidRDefault="00C1248A" w:rsidP="00605E9F">
            <w:pPr>
              <w:jc w:val="center"/>
            </w:pPr>
            <w:r>
              <w:t>11</w:t>
            </w:r>
          </w:p>
        </w:tc>
        <w:tc>
          <w:tcPr>
            <w:tcW w:w="3600" w:type="dxa"/>
            <w:shd w:val="clear" w:color="auto" w:fill="auto"/>
          </w:tcPr>
          <w:p w:rsidR="004567A2" w:rsidRPr="008E4973" w:rsidRDefault="00DA780F" w:rsidP="00DA780F">
            <w:pPr>
              <w:jc w:val="both"/>
            </w:pPr>
            <w:r>
              <w:t>Ч</w:t>
            </w:r>
            <w:r w:rsidR="008E4973" w:rsidRPr="008E4973">
              <w:t>асть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567A2" w:rsidRPr="008E4973" w:rsidRDefault="00DA780F" w:rsidP="00DA780F">
            <w:pPr>
              <w:jc w:val="both"/>
            </w:pPr>
            <w:r>
              <w:t>Н</w:t>
            </w:r>
            <w:r w:rsidR="008E4973" w:rsidRPr="008E4973">
              <w:t>арушен срок направления в Федеральное казначейство документа о приемке товара (услуги)</w:t>
            </w:r>
            <w:r w:rsidR="002C305A">
              <w:t xml:space="preserve"> по 1 договору</w:t>
            </w:r>
          </w:p>
        </w:tc>
      </w:tr>
      <w:tr w:rsidR="004567A2" w:rsidRPr="0019596D" w:rsidTr="00605E9F">
        <w:tc>
          <w:tcPr>
            <w:tcW w:w="648" w:type="dxa"/>
            <w:shd w:val="clear" w:color="auto" w:fill="auto"/>
          </w:tcPr>
          <w:p w:rsidR="004567A2" w:rsidRPr="0019596D" w:rsidRDefault="00C1248A" w:rsidP="00605E9F">
            <w:pPr>
              <w:jc w:val="center"/>
            </w:pPr>
            <w:r>
              <w:t>12</w:t>
            </w:r>
          </w:p>
        </w:tc>
        <w:tc>
          <w:tcPr>
            <w:tcW w:w="3600" w:type="dxa"/>
            <w:shd w:val="clear" w:color="auto" w:fill="auto"/>
          </w:tcPr>
          <w:p w:rsidR="004567A2" w:rsidRPr="0019596D" w:rsidRDefault="00DA780F" w:rsidP="00DA780F">
            <w:pPr>
              <w:jc w:val="both"/>
            </w:pPr>
            <w:r>
              <w:t>П</w:t>
            </w:r>
            <w:r w:rsidR="0019596D" w:rsidRPr="0019596D">
              <w:t>одпункт б пункта 1 части 1 статьи 95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567A2" w:rsidRPr="0019596D" w:rsidRDefault="00DA780F" w:rsidP="00DA780F">
            <w:pPr>
              <w:jc w:val="both"/>
            </w:pPr>
            <w:r>
              <w:t>С</w:t>
            </w:r>
            <w:r w:rsidR="0019596D" w:rsidRPr="0019596D">
              <w:t>оглашением сторон в отсутствие в контракте (договоре) условия о возможности изменения условий договора (контракта) изменены существенные условия 2 договоров</w:t>
            </w:r>
          </w:p>
        </w:tc>
      </w:tr>
    </w:tbl>
    <w:p w:rsidR="004567A2" w:rsidRPr="00DA780F" w:rsidRDefault="004567A2" w:rsidP="004567A2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Проверкой установлено:</w:t>
      </w:r>
    </w:p>
    <w:p w:rsidR="004567A2" w:rsidRPr="00DA780F" w:rsidRDefault="004567A2" w:rsidP="004567A2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 xml:space="preserve">- Учреждением направлены недостоверные сведения об исполнении </w:t>
      </w:r>
      <w:r w:rsidR="0019596D" w:rsidRPr="00DA780F">
        <w:rPr>
          <w:sz w:val="26"/>
          <w:szCs w:val="26"/>
        </w:rPr>
        <w:t>2</w:t>
      </w:r>
      <w:r w:rsidRPr="00DA780F">
        <w:rPr>
          <w:sz w:val="26"/>
          <w:szCs w:val="26"/>
        </w:rPr>
        <w:t xml:space="preserve"> договоров в </w:t>
      </w:r>
      <w:r w:rsidR="0019596D" w:rsidRPr="00DA780F">
        <w:rPr>
          <w:sz w:val="26"/>
          <w:szCs w:val="26"/>
        </w:rPr>
        <w:t>единую информационную систему в сфере закупок</w:t>
      </w:r>
      <w:r w:rsidR="000F2A13" w:rsidRPr="00DA780F">
        <w:rPr>
          <w:sz w:val="26"/>
          <w:szCs w:val="26"/>
        </w:rPr>
        <w:t xml:space="preserve"> (</w:t>
      </w:r>
      <w:r w:rsidR="00712380" w:rsidRPr="00DA780F">
        <w:rPr>
          <w:sz w:val="26"/>
          <w:szCs w:val="26"/>
        </w:rPr>
        <w:t xml:space="preserve">в части принятого объема </w:t>
      </w:r>
      <w:r w:rsidR="000F2A13" w:rsidRPr="00DA780F">
        <w:rPr>
          <w:sz w:val="26"/>
          <w:szCs w:val="26"/>
        </w:rPr>
        <w:t>энергоресурсов</w:t>
      </w:r>
      <w:r w:rsidR="00712380" w:rsidRPr="00DA780F">
        <w:rPr>
          <w:sz w:val="26"/>
          <w:szCs w:val="26"/>
        </w:rPr>
        <w:t>, информации о платежных документах)</w:t>
      </w:r>
      <w:r w:rsidRPr="00DA780F">
        <w:rPr>
          <w:sz w:val="26"/>
          <w:szCs w:val="26"/>
        </w:rPr>
        <w:t>.</w:t>
      </w:r>
    </w:p>
    <w:p w:rsidR="004567A2" w:rsidRPr="00DA780F" w:rsidRDefault="004567A2" w:rsidP="004567A2">
      <w:pPr>
        <w:jc w:val="both"/>
        <w:rPr>
          <w:sz w:val="26"/>
          <w:szCs w:val="26"/>
        </w:rPr>
      </w:pPr>
      <w:r w:rsidRPr="00DA780F">
        <w:rPr>
          <w:sz w:val="26"/>
          <w:szCs w:val="26"/>
        </w:rPr>
        <w:t xml:space="preserve">          По результатам проверки составлен акт.</w:t>
      </w:r>
    </w:p>
    <w:p w:rsidR="004567A2" w:rsidRPr="00DA780F" w:rsidRDefault="004567A2" w:rsidP="004567A2">
      <w:pPr>
        <w:jc w:val="both"/>
        <w:rPr>
          <w:sz w:val="26"/>
          <w:szCs w:val="26"/>
        </w:rPr>
      </w:pPr>
      <w:r w:rsidRPr="00DA780F">
        <w:rPr>
          <w:sz w:val="26"/>
          <w:szCs w:val="26"/>
        </w:rPr>
        <w:lastRenderedPageBreak/>
        <w:t xml:space="preserve">          </w:t>
      </w:r>
      <w:r w:rsidR="00E6310A" w:rsidRPr="00DA780F">
        <w:rPr>
          <w:sz w:val="26"/>
          <w:szCs w:val="26"/>
        </w:rPr>
        <w:t>М</w:t>
      </w:r>
      <w:r w:rsidRPr="00DA780F">
        <w:rPr>
          <w:sz w:val="26"/>
          <w:szCs w:val="26"/>
        </w:rPr>
        <w:t>атериалы проверки направлены в Главное контрольной управление Челябинской области.</w:t>
      </w:r>
    </w:p>
    <w:p w:rsidR="003140AB" w:rsidRDefault="003140AB"/>
    <w:sectPr w:rsidR="003140AB" w:rsidSect="00C7420F">
      <w:headerReference w:type="even" r:id="rId7"/>
      <w:headerReference w:type="default" r:id="rId8"/>
      <w:pgSz w:w="11906" w:h="16838"/>
      <w:pgMar w:top="851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0" w:rsidRDefault="00EB486C">
      <w:r>
        <w:separator/>
      </w:r>
    </w:p>
  </w:endnote>
  <w:endnote w:type="continuationSeparator" w:id="0">
    <w:p w:rsidR="00E939A0" w:rsidRDefault="00EB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0" w:rsidRDefault="00EB486C">
      <w:r>
        <w:separator/>
      </w:r>
    </w:p>
  </w:footnote>
  <w:footnote w:type="continuationSeparator" w:id="0">
    <w:p w:rsidR="00E939A0" w:rsidRDefault="00EB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BD" w:rsidRDefault="000C198F" w:rsidP="00394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6BD" w:rsidRDefault="00B746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BD" w:rsidRDefault="000C198F" w:rsidP="00394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6E3">
      <w:rPr>
        <w:rStyle w:val="a5"/>
        <w:noProof/>
      </w:rPr>
      <w:t>2</w:t>
    </w:r>
    <w:r>
      <w:rPr>
        <w:rStyle w:val="a5"/>
      </w:rPr>
      <w:fldChar w:fldCharType="end"/>
    </w:r>
  </w:p>
  <w:p w:rsidR="007C66BD" w:rsidRDefault="00B74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A2"/>
    <w:rsid w:val="000C198F"/>
    <w:rsid w:val="000F2A13"/>
    <w:rsid w:val="0019596D"/>
    <w:rsid w:val="001A5593"/>
    <w:rsid w:val="002C305A"/>
    <w:rsid w:val="003140AB"/>
    <w:rsid w:val="004567A2"/>
    <w:rsid w:val="00466B5E"/>
    <w:rsid w:val="00712380"/>
    <w:rsid w:val="007756C4"/>
    <w:rsid w:val="008E4973"/>
    <w:rsid w:val="00A54CE4"/>
    <w:rsid w:val="00A57FEF"/>
    <w:rsid w:val="00B746E3"/>
    <w:rsid w:val="00C1248A"/>
    <w:rsid w:val="00D61912"/>
    <w:rsid w:val="00DA780F"/>
    <w:rsid w:val="00E6310A"/>
    <w:rsid w:val="00E72744"/>
    <w:rsid w:val="00E939A0"/>
    <w:rsid w:val="00EB486C"/>
    <w:rsid w:val="00F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7A2"/>
  </w:style>
  <w:style w:type="paragraph" w:customStyle="1" w:styleId="Default">
    <w:name w:val="Default"/>
    <w:rsid w:val="00466B5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iceouttxt1">
    <w:name w:val="iceouttxt1"/>
    <w:uiPriority w:val="99"/>
    <w:rsid w:val="002C305A"/>
    <w:rPr>
      <w:rFonts w:ascii="Arial" w:hAnsi="Arial"/>
      <w:color w:val="auto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7A2"/>
  </w:style>
  <w:style w:type="paragraph" w:customStyle="1" w:styleId="Default">
    <w:name w:val="Default"/>
    <w:rsid w:val="00466B5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iceouttxt1">
    <w:name w:val="iceouttxt1"/>
    <w:uiPriority w:val="99"/>
    <w:rsid w:val="002C305A"/>
    <w:rPr>
      <w:rFonts w:ascii="Arial" w:hAnsi="Arial"/>
      <w:color w:val="auto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6</cp:revision>
  <dcterms:created xsi:type="dcterms:W3CDTF">2018-03-05T04:16:00Z</dcterms:created>
  <dcterms:modified xsi:type="dcterms:W3CDTF">2018-03-05T08:45:00Z</dcterms:modified>
</cp:coreProperties>
</file>